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66B8BDFC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2C2FB843" w14:textId="7CBC8149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noProof/>
          <w:color w:val="004288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892D287" wp14:editId="431AB213">
            <wp:simplePos x="0" y="0"/>
            <wp:positionH relativeFrom="column">
              <wp:posOffset>-173989</wp:posOffset>
            </wp:positionH>
            <wp:positionV relativeFrom="page">
              <wp:posOffset>406400</wp:posOffset>
            </wp:positionV>
            <wp:extent cx="1136650" cy="280084"/>
            <wp:effectExtent l="0" t="0" r="6350" b="5715"/>
            <wp:wrapNone/>
            <wp:docPr id="936978117" name="Immagine 936978117" descr="Immagine che contiene Elementi grafici, Carattere, grafica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912499" name="Immagine 463912499" descr="Immagine che contiene Elementi grafici, Carattere, grafica, log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216" cy="281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F65E4E" w14:textId="5B016DF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5C8CB040" w14:textId="0C6F9491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ALLEGATO </w:t>
      </w:r>
      <w:r w:rsidR="00DE76C3">
        <w:rPr>
          <w:rFonts w:ascii="Calibri" w:hAnsi="Calibri" w:cs="Calibri"/>
          <w:sz w:val="20"/>
          <w:szCs w:val="20"/>
        </w:rPr>
        <w:t>9</w:t>
      </w:r>
      <w:r w:rsidRPr="00105422">
        <w:rPr>
          <w:rFonts w:ascii="Calibri" w:hAnsi="Calibri" w:cs="Calibri"/>
          <w:sz w:val="20"/>
          <w:szCs w:val="20"/>
        </w:rPr>
        <w:t xml:space="preserve"> </w:t>
      </w:r>
    </w:p>
    <w:p w14:paraId="1C525FE5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1F358319" w14:textId="77777777" w:rsidR="00C010FD" w:rsidRPr="00105422" w:rsidRDefault="00C010FD" w:rsidP="00C105F0">
      <w:pPr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CONDIZIONI DI ASSICURAZIONE</w:t>
      </w:r>
    </w:p>
    <w:p w14:paraId="62F324AE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br w:type="page"/>
      </w:r>
    </w:p>
    <w:p w14:paraId="24D315CF" w14:textId="77777777" w:rsidR="00C010FD" w:rsidRPr="00105422" w:rsidRDefault="00C010FD" w:rsidP="00C105F0">
      <w:pPr>
        <w:pStyle w:val="Default"/>
        <w:spacing w:line="300" w:lineRule="exact"/>
        <w:ind w:right="707"/>
        <w:jc w:val="both"/>
        <w:rPr>
          <w:rFonts w:ascii="Calibri" w:hAnsi="Calibri" w:cs="Calibri"/>
          <w:sz w:val="20"/>
          <w:szCs w:val="20"/>
        </w:rPr>
      </w:pPr>
    </w:p>
    <w:p w14:paraId="50F85D92" w14:textId="77777777" w:rsidR="00C010FD" w:rsidRPr="00105422" w:rsidRDefault="00C010FD" w:rsidP="00C105F0">
      <w:pPr>
        <w:pStyle w:val="Default"/>
        <w:spacing w:line="300" w:lineRule="exact"/>
        <w:ind w:right="707"/>
        <w:jc w:val="center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b/>
          <w:bCs/>
          <w:sz w:val="20"/>
          <w:szCs w:val="20"/>
        </w:rPr>
        <w:t>CERTIFICATO DI ASSICURAZIONE</w:t>
      </w:r>
    </w:p>
    <w:p w14:paraId="632A8CCB" w14:textId="77777777" w:rsidR="00C010FD" w:rsidRPr="00105422" w:rsidRDefault="00C010FD" w:rsidP="00C105F0">
      <w:pPr>
        <w:pStyle w:val="Default"/>
        <w:spacing w:line="300" w:lineRule="exact"/>
        <w:ind w:right="707"/>
        <w:jc w:val="both"/>
        <w:rPr>
          <w:rFonts w:ascii="Calibri" w:hAnsi="Calibri" w:cs="Calibri"/>
          <w:sz w:val="20"/>
          <w:szCs w:val="20"/>
        </w:rPr>
      </w:pPr>
    </w:p>
    <w:p w14:paraId="72683105" w14:textId="77777777" w:rsidR="00C010FD" w:rsidRPr="00105422" w:rsidRDefault="00C010FD" w:rsidP="00C105F0">
      <w:pPr>
        <w:pStyle w:val="Default"/>
        <w:spacing w:line="300" w:lineRule="exact"/>
        <w:ind w:right="707"/>
        <w:jc w:val="both"/>
        <w:rPr>
          <w:rFonts w:ascii="Calibri" w:hAnsi="Calibri" w:cs="Calibri"/>
          <w:i/>
          <w:color w:val="3333FF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Il presente certificato è emesso in riferimento alle seguenti Polizze di Assicurazione: &lt;</w:t>
      </w:r>
      <w:r w:rsidRPr="00105422">
        <w:rPr>
          <w:rFonts w:ascii="Calibri" w:hAnsi="Calibri" w:cs="Calibri"/>
          <w:i/>
          <w:color w:val="3333FF"/>
          <w:sz w:val="20"/>
          <w:szCs w:val="20"/>
        </w:rPr>
        <w:t>barrare le polizze richieste per la specifica iniziativa:</w:t>
      </w:r>
    </w:p>
    <w:p w14:paraId="222D6E86" w14:textId="554A219A" w:rsidR="00C010FD" w:rsidRPr="00105422" w:rsidRDefault="00FD2D66" w:rsidP="00C105F0">
      <w:pPr>
        <w:pStyle w:val="Paragrafoelenco"/>
        <w:ind w:left="1410" w:right="707" w:hanging="690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sym w:font="Wingdings" w:char="F0FE"/>
      </w:r>
      <w:r w:rsidR="00C010FD" w:rsidRPr="00105422">
        <w:rPr>
          <w:rFonts w:ascii="Calibri" w:hAnsi="Calibri" w:cs="Calibri"/>
          <w:sz w:val="20"/>
          <w:szCs w:val="20"/>
        </w:rPr>
        <w:tab/>
        <w:t>Polizza Responsabilità Civile verso terzi e dipendenti n. ____________ Compagnia_________</w:t>
      </w:r>
    </w:p>
    <w:p w14:paraId="43F5DF20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□</w:t>
      </w:r>
      <w:r w:rsidRPr="00105422">
        <w:rPr>
          <w:rFonts w:ascii="Calibri" w:hAnsi="Calibri" w:cs="Calibri"/>
          <w:sz w:val="20"/>
          <w:szCs w:val="20"/>
        </w:rPr>
        <w:tab/>
        <w:t>Polizza Responsabilità Civile Professionale n. ____________ Compagnia_________</w:t>
      </w:r>
    </w:p>
    <w:p w14:paraId="4A7D9D4D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□</w:t>
      </w:r>
      <w:r w:rsidRPr="00105422">
        <w:rPr>
          <w:rFonts w:ascii="Calibri" w:hAnsi="Calibri" w:cs="Calibri"/>
          <w:sz w:val="20"/>
          <w:szCs w:val="20"/>
        </w:rPr>
        <w:tab/>
        <w:t>Polizza Responsabilità Civile Prodotti n. ____________ Compagnia_________&gt;</w:t>
      </w:r>
    </w:p>
    <w:p w14:paraId="5008622C" w14:textId="0563ABB3" w:rsidR="00C010FD" w:rsidRPr="00105422" w:rsidRDefault="00C010FD" w:rsidP="00C105F0">
      <w:pPr>
        <w:pStyle w:val="Default"/>
        <w:spacing w:line="300" w:lineRule="exact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afferente/i </w:t>
      </w:r>
      <w:proofErr w:type="gramStart"/>
      <w:r w:rsidRPr="00105422">
        <w:rPr>
          <w:rFonts w:ascii="Calibri" w:hAnsi="Calibri" w:cs="Calibri"/>
          <w:sz w:val="20"/>
          <w:szCs w:val="20"/>
        </w:rPr>
        <w:t>il</w:t>
      </w:r>
      <w:proofErr w:type="gramEnd"/>
      <w:r w:rsidRPr="00105422">
        <w:rPr>
          <w:rFonts w:ascii="Calibri" w:hAnsi="Calibri" w:cs="Calibri"/>
          <w:sz w:val="20"/>
          <w:szCs w:val="20"/>
        </w:rPr>
        <w:t xml:space="preserve"> Contratto o la Convenzione e i contratti di fornitura o Accordo Quadro e i contratti di fornitura avente ad oggetto </w:t>
      </w:r>
      <w:r w:rsidR="00FD2D66" w:rsidRPr="00105422">
        <w:rPr>
          <w:rFonts w:ascii="Calibri" w:hAnsi="Calibri" w:cs="Calibri"/>
          <w:sz w:val="20"/>
          <w:szCs w:val="20"/>
        </w:rPr>
        <w:t>Acquisizione di servizi di gestione applicativa, assistenza agli utenti e supporto specialistico per la conduzione dei sistemi appartenenti al parco applicativo di INAIL:</w:t>
      </w:r>
      <w:r w:rsidRPr="00105422">
        <w:rPr>
          <w:rFonts w:ascii="Calibri" w:hAnsi="Calibri" w:cs="Calibri"/>
          <w:sz w:val="20"/>
          <w:szCs w:val="20"/>
        </w:rPr>
        <w:t xml:space="preserve"> stipulato da e/o nell’interesse di (</w:t>
      </w:r>
      <w:r w:rsidRPr="00105422">
        <w:rPr>
          <w:rFonts w:ascii="Calibri" w:hAnsi="Calibri" w:cs="Calibri"/>
          <w:i/>
          <w:color w:val="3333FF"/>
          <w:sz w:val="20"/>
          <w:szCs w:val="20"/>
        </w:rPr>
        <w:t xml:space="preserve">inserire denominazione dell’Aggiudicatario </w:t>
      </w:r>
      <w:r w:rsidRPr="00105422">
        <w:rPr>
          <w:rFonts w:ascii="Calibri" w:hAnsi="Calibri" w:cs="Calibri"/>
          <w:sz w:val="20"/>
          <w:szCs w:val="20"/>
        </w:rPr>
        <w:t xml:space="preserve">_____________) in conformità a quanto di seguito indicato. </w:t>
      </w:r>
    </w:p>
    <w:p w14:paraId="6CAB0B99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78E8CFB6" w14:textId="77777777" w:rsidR="00C010FD" w:rsidRPr="00105422" w:rsidRDefault="00C010FD" w:rsidP="00C105F0">
      <w:pPr>
        <w:ind w:right="707"/>
        <w:jc w:val="center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DEFINIZIONI</w:t>
      </w:r>
    </w:p>
    <w:p w14:paraId="16755EF3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SOCIETA’</w:t>
      </w:r>
      <w:r w:rsidRPr="00105422">
        <w:rPr>
          <w:rFonts w:ascii="Calibri" w:hAnsi="Calibri" w:cs="Calibri"/>
          <w:b/>
          <w:sz w:val="20"/>
          <w:szCs w:val="20"/>
        </w:rPr>
        <w:tab/>
      </w:r>
      <w:r w:rsidRPr="00105422">
        <w:rPr>
          <w:rFonts w:ascii="Calibri" w:hAnsi="Calibri" w:cs="Calibri"/>
          <w:sz w:val="20"/>
          <w:szCs w:val="20"/>
        </w:rPr>
        <w:tab/>
      </w:r>
      <w:r w:rsidRPr="00105422">
        <w:rPr>
          <w:rFonts w:ascii="Calibri" w:hAnsi="Calibri" w:cs="Calibri"/>
          <w:sz w:val="20"/>
          <w:szCs w:val="20"/>
        </w:rPr>
        <w:tab/>
        <w:t>l’Impresa assicuratrice</w:t>
      </w:r>
    </w:p>
    <w:p w14:paraId="492ECCB8" w14:textId="0E878D4C" w:rsidR="00C010FD" w:rsidRPr="00105422" w:rsidRDefault="00C010FD" w:rsidP="00FD2D66">
      <w:pPr>
        <w:pStyle w:val="Testocommento"/>
        <w:ind w:left="2835" w:right="707" w:hanging="2835"/>
        <w:rPr>
          <w:rFonts w:ascii="Calibri" w:eastAsia="Times New Roman" w:hAnsi="Calibri" w:cs="Calibri"/>
          <w:lang w:eastAsia="it-IT"/>
        </w:rPr>
      </w:pPr>
      <w:r w:rsidRPr="00105422">
        <w:rPr>
          <w:rFonts w:ascii="Calibri" w:hAnsi="Calibri" w:cs="Calibri"/>
          <w:b/>
        </w:rPr>
        <w:t>COMMITTENTE</w:t>
      </w:r>
      <w:r w:rsidRPr="00105422">
        <w:rPr>
          <w:rFonts w:ascii="Calibri" w:hAnsi="Calibri" w:cs="Calibri"/>
          <w:b/>
        </w:rPr>
        <w:tab/>
      </w:r>
      <w:r w:rsidRPr="00105422">
        <w:rPr>
          <w:rFonts w:ascii="Calibri" w:eastAsia="Times New Roman" w:hAnsi="Calibri" w:cs="Calibri"/>
          <w:lang w:eastAsia="it-IT"/>
        </w:rPr>
        <w:t xml:space="preserve">INAIL – Direzione Centrale per l’Organizzazione Digitale - Pec: </w:t>
      </w:r>
      <w:hyperlink r:id="rId10" w:history="1">
        <w:r w:rsidRPr="00105422">
          <w:rPr>
            <w:rStyle w:val="Collegamentoipertestuale"/>
            <w:rFonts w:ascii="Calibri" w:eastAsia="Times New Roman" w:hAnsi="Calibri" w:cs="Calibri"/>
            <w:color w:val="auto"/>
            <w:lang w:eastAsia="it-IT"/>
          </w:rPr>
          <w:t>dcod@postacert.inail.it</w:t>
        </w:r>
      </w:hyperlink>
      <w:r w:rsidRPr="00105422">
        <w:rPr>
          <w:rFonts w:ascii="Calibri" w:eastAsia="Times New Roman" w:hAnsi="Calibri" w:cs="Calibri"/>
          <w:lang w:eastAsia="it-IT"/>
        </w:rPr>
        <w:t>, indirizzo postale: Via Santuario Regina degli Apostoli n. 33 – 00145 Roma.</w:t>
      </w:r>
    </w:p>
    <w:p w14:paraId="237086F6" w14:textId="77777777" w:rsidR="00C010FD" w:rsidRPr="00105422" w:rsidRDefault="00C010FD" w:rsidP="00C105F0">
      <w:pPr>
        <w:pStyle w:val="Testocommento"/>
        <w:ind w:left="2832" w:right="707"/>
        <w:jc w:val="both"/>
        <w:rPr>
          <w:rFonts w:ascii="Calibri" w:hAnsi="Calibri" w:cs="Calibri"/>
        </w:rPr>
      </w:pPr>
    </w:p>
    <w:p w14:paraId="2EF65639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CONTRAENTE</w:t>
      </w:r>
      <w:r w:rsidRPr="00105422">
        <w:rPr>
          <w:rFonts w:ascii="Calibri" w:hAnsi="Calibri" w:cs="Calibri"/>
          <w:b/>
          <w:sz w:val="20"/>
          <w:szCs w:val="20"/>
        </w:rPr>
        <w:tab/>
      </w:r>
      <w:r w:rsidRPr="00105422">
        <w:rPr>
          <w:rFonts w:ascii="Calibri" w:hAnsi="Calibri" w:cs="Calibri"/>
          <w:sz w:val="20"/>
          <w:szCs w:val="20"/>
        </w:rPr>
        <w:tab/>
      </w:r>
      <w:r w:rsidRPr="00105422">
        <w:rPr>
          <w:rFonts w:ascii="Calibri" w:hAnsi="Calibri" w:cs="Calibri"/>
          <w:sz w:val="20"/>
          <w:szCs w:val="20"/>
        </w:rPr>
        <w:tab/>
        <w:t>L’aggiudicatario dell’Appalto</w:t>
      </w:r>
    </w:p>
    <w:p w14:paraId="028A6A5C" w14:textId="5117C3E7" w:rsidR="00C010FD" w:rsidRPr="00105422" w:rsidRDefault="00C010FD" w:rsidP="00421116">
      <w:pPr>
        <w:spacing w:after="0"/>
        <w:ind w:left="2833" w:right="707" w:hanging="2833"/>
        <w:rPr>
          <w:rFonts w:ascii="Calibri" w:hAnsi="Calibri" w:cs="Calibri"/>
          <w:sz w:val="20"/>
          <w:szCs w:val="20"/>
        </w:rPr>
      </w:pPr>
      <w:proofErr w:type="gramStart"/>
      <w:r w:rsidRPr="00105422">
        <w:rPr>
          <w:rFonts w:ascii="Calibri" w:hAnsi="Calibri" w:cs="Calibri"/>
          <w:b/>
          <w:sz w:val="20"/>
          <w:szCs w:val="20"/>
        </w:rPr>
        <w:t>ASSICURATO</w:t>
      </w:r>
      <w:proofErr w:type="gramEnd"/>
      <w:r w:rsidRPr="00105422">
        <w:rPr>
          <w:rFonts w:ascii="Calibri" w:hAnsi="Calibri" w:cs="Calibri"/>
          <w:sz w:val="20"/>
          <w:szCs w:val="20"/>
        </w:rPr>
        <w:tab/>
        <w:t>L’aggiudicatario dell’appalto, i suoi Amministratori, dirigenti</w:t>
      </w:r>
      <w:r w:rsidR="00421116" w:rsidRPr="00105422">
        <w:rPr>
          <w:rFonts w:ascii="Calibri" w:hAnsi="Calibri" w:cs="Calibri"/>
          <w:sz w:val="20"/>
          <w:szCs w:val="20"/>
        </w:rPr>
        <w:t xml:space="preserve"> e </w:t>
      </w:r>
      <w:r w:rsidRPr="00105422">
        <w:rPr>
          <w:rFonts w:ascii="Calibri" w:hAnsi="Calibri" w:cs="Calibri"/>
          <w:sz w:val="20"/>
          <w:szCs w:val="20"/>
        </w:rPr>
        <w:t>dipendenti,</w:t>
      </w:r>
      <w:r w:rsidR="00421116" w:rsidRPr="00105422">
        <w:rPr>
          <w:rFonts w:ascii="Calibri" w:hAnsi="Calibri" w:cs="Calibri"/>
          <w:sz w:val="20"/>
          <w:szCs w:val="20"/>
        </w:rPr>
        <w:t xml:space="preserve"> </w:t>
      </w:r>
      <w:r w:rsidRPr="00105422">
        <w:rPr>
          <w:rFonts w:ascii="Calibri" w:hAnsi="Calibri" w:cs="Calibri"/>
          <w:sz w:val="20"/>
          <w:szCs w:val="20"/>
        </w:rPr>
        <w:t>nonché subfornitori e subappaltatori.</w:t>
      </w:r>
    </w:p>
    <w:p w14:paraId="701724FE" w14:textId="77777777" w:rsidR="00105422" w:rsidRPr="00105422" w:rsidRDefault="00105422" w:rsidP="00C105F0">
      <w:pPr>
        <w:spacing w:after="0"/>
        <w:ind w:right="707"/>
        <w:rPr>
          <w:rFonts w:ascii="Calibri" w:hAnsi="Calibri" w:cs="Calibri"/>
          <w:b/>
          <w:sz w:val="20"/>
          <w:szCs w:val="20"/>
        </w:rPr>
      </w:pPr>
    </w:p>
    <w:p w14:paraId="131EF516" w14:textId="6F0D6636" w:rsidR="00C010FD" w:rsidRPr="00105422" w:rsidRDefault="00C010FD" w:rsidP="00C105F0">
      <w:pPr>
        <w:spacing w:after="0"/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 xml:space="preserve">OGGETTO DELLA </w:t>
      </w:r>
      <w:proofErr w:type="gramStart"/>
      <w:r w:rsidRPr="00105422">
        <w:rPr>
          <w:rFonts w:ascii="Calibri" w:hAnsi="Calibri" w:cs="Calibri"/>
          <w:b/>
          <w:sz w:val="20"/>
          <w:szCs w:val="20"/>
        </w:rPr>
        <w:t>GARANZIA</w:t>
      </w:r>
      <w:proofErr w:type="gramEnd"/>
      <w:r w:rsidRPr="00105422">
        <w:rPr>
          <w:rFonts w:ascii="Calibri" w:hAnsi="Calibri" w:cs="Calibri"/>
          <w:sz w:val="20"/>
          <w:szCs w:val="20"/>
        </w:rPr>
        <w:tab/>
        <w:t>Il servizio, la fornitura o l’opera oggetto dell’Appalto</w:t>
      </w:r>
    </w:p>
    <w:p w14:paraId="25AD002C" w14:textId="77777777" w:rsidR="00C010FD" w:rsidRDefault="00C010FD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7A047FE4" w14:textId="77777777" w:rsidR="006C01B5" w:rsidRPr="00105422" w:rsidRDefault="006C01B5" w:rsidP="00C105F0">
      <w:pPr>
        <w:ind w:right="707"/>
        <w:rPr>
          <w:rFonts w:ascii="Calibri" w:hAnsi="Calibri" w:cs="Calibri"/>
          <w:sz w:val="20"/>
          <w:szCs w:val="20"/>
        </w:rPr>
      </w:pPr>
    </w:p>
    <w:p w14:paraId="78EC64C8" w14:textId="77777777" w:rsidR="00C010FD" w:rsidRPr="00105422" w:rsidRDefault="00C010FD" w:rsidP="00C105F0">
      <w:pPr>
        <w:ind w:right="707"/>
        <w:jc w:val="center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CONDIZIONI GENERALI</w:t>
      </w:r>
    </w:p>
    <w:p w14:paraId="1FE353D4" w14:textId="77777777" w:rsidR="00C010FD" w:rsidRPr="00105422" w:rsidRDefault="00C010FD" w:rsidP="00C105F0">
      <w:pPr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Art. 1 Effetto e scadenza dell’Assicurazione</w:t>
      </w:r>
    </w:p>
    <w:p w14:paraId="6F13B990" w14:textId="77777777" w:rsidR="00C010FD" w:rsidRPr="00105422" w:rsidRDefault="00C010FD" w:rsidP="00C105F0">
      <w:pPr>
        <w:ind w:right="707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105422" w:rsidRDefault="00C010FD" w:rsidP="00C105F0">
      <w:pPr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Art. 2 Novero dei terzi</w:t>
      </w:r>
    </w:p>
    <w:p w14:paraId="65B6BEE7" w14:textId="4B6CC95F" w:rsidR="00C010FD" w:rsidRPr="00105422" w:rsidRDefault="00C010FD" w:rsidP="00C105F0">
      <w:pPr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Si considera nel novero dei terzi la Committente,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105422" w:rsidRDefault="00C010FD" w:rsidP="00C105F0">
      <w:pPr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Art. 3 Trasmissione di denuncia dei sinistri</w:t>
      </w:r>
    </w:p>
    <w:p w14:paraId="1276CEC3" w14:textId="6C0ED5F9" w:rsidR="00C010FD" w:rsidRPr="00105422" w:rsidRDefault="00C010FD" w:rsidP="00C105F0">
      <w:pPr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Qualora la </w:t>
      </w:r>
      <w:r w:rsidR="00105422" w:rsidRPr="00105422">
        <w:rPr>
          <w:rFonts w:ascii="Calibri" w:hAnsi="Calibri" w:cs="Calibri"/>
          <w:sz w:val="20"/>
          <w:szCs w:val="20"/>
        </w:rPr>
        <w:t>Committente fosse</w:t>
      </w:r>
      <w:r w:rsidRPr="00105422">
        <w:rPr>
          <w:rFonts w:ascii="Calibri" w:hAnsi="Calibri" w:cs="Calibri"/>
          <w:sz w:val="20"/>
          <w:szCs w:val="20"/>
        </w:rPr>
        <w:t xml:space="preserve"> chiamata a rispondere per evento </w:t>
      </w:r>
      <w:r w:rsidR="003B1611" w:rsidRPr="00105422">
        <w:rPr>
          <w:rFonts w:ascii="Calibri" w:hAnsi="Calibri" w:cs="Calibri"/>
          <w:sz w:val="20"/>
          <w:szCs w:val="20"/>
        </w:rPr>
        <w:t>dannoso</w:t>
      </w:r>
      <w:r w:rsidRPr="00105422">
        <w:rPr>
          <w:rFonts w:ascii="Calibri" w:hAnsi="Calibri" w:cs="Calibri"/>
          <w:sz w:val="20"/>
          <w:szCs w:val="20"/>
        </w:rPr>
        <w:t xml:space="preserve"> ascrivibile per legge all’Assicurato, è data a questa &lt;queste&gt; la facoltà di trasmettere direttamente la denuncia di sinistro alla Società.</w:t>
      </w:r>
    </w:p>
    <w:p w14:paraId="27A9CF5F" w14:textId="77777777" w:rsidR="00105422" w:rsidRPr="00105422" w:rsidRDefault="00105422" w:rsidP="00C105F0">
      <w:pPr>
        <w:ind w:right="707"/>
        <w:jc w:val="both"/>
        <w:rPr>
          <w:rFonts w:ascii="Calibri" w:hAnsi="Calibri" w:cs="Calibri"/>
          <w:sz w:val="20"/>
          <w:szCs w:val="20"/>
        </w:rPr>
      </w:pPr>
    </w:p>
    <w:p w14:paraId="72E6B87F" w14:textId="77777777" w:rsidR="00C010FD" w:rsidRPr="00105422" w:rsidRDefault="00C010FD" w:rsidP="00C105F0">
      <w:pPr>
        <w:spacing w:after="0"/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lastRenderedPageBreak/>
        <w:t>Art. 4 Modifiche contrattuale, inadempienze</w:t>
      </w:r>
    </w:p>
    <w:p w14:paraId="1840E00B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</w:p>
    <w:p w14:paraId="5B7FBE61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Art. 5 Pagamento dei sinistri</w:t>
      </w:r>
    </w:p>
    <w:p w14:paraId="4EB76974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105422" w:rsidRDefault="00C010FD" w:rsidP="00C105F0">
      <w:pPr>
        <w:spacing w:after="0"/>
        <w:ind w:right="707"/>
        <w:jc w:val="both"/>
        <w:rPr>
          <w:rFonts w:ascii="Calibri" w:hAnsi="Calibri" w:cs="Calibri"/>
          <w:sz w:val="20"/>
          <w:szCs w:val="20"/>
        </w:rPr>
      </w:pPr>
    </w:p>
    <w:p w14:paraId="45D37A28" w14:textId="77777777" w:rsidR="00C010FD" w:rsidRPr="00105422" w:rsidRDefault="00C010FD" w:rsidP="00C105F0">
      <w:pPr>
        <w:ind w:right="707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br w:type="page"/>
      </w:r>
    </w:p>
    <w:p w14:paraId="017CF125" w14:textId="77777777" w:rsidR="00C105F0" w:rsidRPr="00105422" w:rsidRDefault="00C105F0" w:rsidP="00C105F0">
      <w:pPr>
        <w:pStyle w:val="Paragrafoelenco"/>
        <w:ind w:right="707"/>
        <w:jc w:val="center"/>
        <w:rPr>
          <w:rFonts w:ascii="Calibri" w:hAnsi="Calibri" w:cs="Calibri"/>
          <w:b/>
          <w:sz w:val="20"/>
          <w:szCs w:val="20"/>
        </w:rPr>
      </w:pPr>
    </w:p>
    <w:p w14:paraId="2E45579B" w14:textId="37EC5B72" w:rsidR="00C010FD" w:rsidRPr="00105422" w:rsidRDefault="00C010FD" w:rsidP="00C105F0">
      <w:pPr>
        <w:pStyle w:val="Paragrafoelenco"/>
        <w:ind w:right="707"/>
        <w:jc w:val="center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GARANZIE ASSICURATIVE - LIMITI DI INDENNIZZO</w:t>
      </w:r>
    </w:p>
    <w:p w14:paraId="353E942D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3CC74509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105422">
        <w:rPr>
          <w:rFonts w:ascii="Calibri" w:hAnsi="Calibri" w:cs="Calibri"/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5A3D8E58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A) Sezione RCT</w:t>
      </w:r>
    </w:p>
    <w:p w14:paraId="068AB9E3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</w:p>
    <w:p w14:paraId="2B161935" w14:textId="703DFBB3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 xml:space="preserve">Art. 2 Massimale </w:t>
      </w:r>
    </w:p>
    <w:p w14:paraId="09D1D41C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€ 3.000.000 per sinistro/anno </w:t>
      </w:r>
    </w:p>
    <w:p w14:paraId="51C2DF15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3BF50936" w14:textId="14EDFCEA" w:rsidR="00C010FD" w:rsidRPr="00105422" w:rsidRDefault="00C010FD" w:rsidP="00C105F0">
      <w:pPr>
        <w:pStyle w:val="Testocommento"/>
        <w:ind w:right="707" w:firstLine="708"/>
        <w:rPr>
          <w:rFonts w:ascii="Calibri" w:hAnsi="Calibri" w:cs="Calibri"/>
          <w:b/>
        </w:rPr>
      </w:pPr>
      <w:r w:rsidRPr="00105422">
        <w:rPr>
          <w:rFonts w:ascii="Calibri" w:hAnsi="Calibri" w:cs="Calibri"/>
          <w:b/>
        </w:rPr>
        <w:t xml:space="preserve">Art. 3 Clausole aggiuntive </w:t>
      </w:r>
    </w:p>
    <w:p w14:paraId="426F3BA0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La polizza dovrà richiamare le seguenti clausole aggiuntive:</w:t>
      </w:r>
    </w:p>
    <w:p w14:paraId="404F4F41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a)  i danni a terzi conseguenziali e da interruzione di esercizio con un limite minimo assicurato pari al 10% del massimale di polizza;</w:t>
      </w:r>
    </w:p>
    <w:p w14:paraId="3DA03A31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46E551E0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c) i danni agli impianti e/o macchinari oggetto dei lavori con un limite minimo assicurato pari al 10% del massimale di polizza</w:t>
      </w:r>
    </w:p>
    <w:p w14:paraId="6682E3AD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466553DE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384F3454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B) Sezione RCO</w:t>
      </w:r>
    </w:p>
    <w:p w14:paraId="51975BB2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</w:p>
    <w:p w14:paraId="36A5AC0F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6A433C26" w14:textId="090C4C4B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 xml:space="preserve">Art. 2 Massimali </w:t>
      </w:r>
    </w:p>
    <w:p w14:paraId="30677E15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</w:p>
    <w:p w14:paraId="3AE26056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</w:rPr>
      </w:pPr>
      <w:r w:rsidRPr="00105422">
        <w:rPr>
          <w:rFonts w:ascii="Calibri" w:hAnsi="Calibri" w:cs="Calibri"/>
          <w:b/>
          <w:sz w:val="20"/>
          <w:szCs w:val="20"/>
        </w:rPr>
        <w:t>Art. 3 Prestatore di lavoro</w:t>
      </w:r>
    </w:p>
    <w:p w14:paraId="199691D8" w14:textId="77777777" w:rsidR="00C010FD" w:rsidRPr="00105422" w:rsidRDefault="00C010FD" w:rsidP="00C105F0">
      <w:pPr>
        <w:pStyle w:val="Paragrafoelenco"/>
        <w:ind w:right="707"/>
        <w:jc w:val="both"/>
        <w:rPr>
          <w:rFonts w:ascii="Calibri" w:hAnsi="Calibri" w:cs="Calibri"/>
          <w:sz w:val="20"/>
          <w:szCs w:val="20"/>
        </w:rPr>
      </w:pPr>
      <w:r w:rsidRPr="00105422">
        <w:rPr>
          <w:rFonts w:ascii="Calibri" w:hAnsi="Calibri" w:cs="Calibri"/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Pr="00105422" w:rsidRDefault="00C105F0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  <w:u w:val="single"/>
        </w:rPr>
      </w:pPr>
    </w:p>
    <w:p w14:paraId="60BADF30" w14:textId="77777777" w:rsidR="00C105F0" w:rsidRPr="00105422" w:rsidRDefault="00C105F0" w:rsidP="00C105F0">
      <w:pPr>
        <w:pStyle w:val="Paragrafoelenco"/>
        <w:ind w:right="707"/>
        <w:jc w:val="both"/>
        <w:rPr>
          <w:rFonts w:ascii="Calibri" w:hAnsi="Calibri" w:cs="Calibri"/>
          <w:b/>
          <w:sz w:val="20"/>
          <w:szCs w:val="20"/>
          <w:u w:val="single"/>
        </w:rPr>
      </w:pPr>
    </w:p>
    <w:sectPr w:rsidR="00C105F0" w:rsidRPr="00105422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7BDA" w14:textId="77777777" w:rsidR="00BC0806" w:rsidRDefault="00BC0806" w:rsidP="00C010FD">
      <w:pPr>
        <w:spacing w:after="0" w:line="240" w:lineRule="auto"/>
      </w:pPr>
      <w:r>
        <w:separator/>
      </w:r>
    </w:p>
  </w:endnote>
  <w:endnote w:type="continuationSeparator" w:id="0">
    <w:p w14:paraId="7E6E8A57" w14:textId="77777777" w:rsidR="00BC0806" w:rsidRDefault="00BC0806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FBA6" w14:textId="46C3081A" w:rsidR="00852FB2" w:rsidRPr="00852FB2" w:rsidRDefault="001E4B4B" w:rsidP="00852FB2">
    <w:pPr>
      <w:pStyle w:val="Pidipagina"/>
      <w:pBdr>
        <w:top w:val="single" w:sz="4" w:space="1" w:color="auto"/>
      </w:pBdr>
      <w:rPr>
        <w:rFonts w:ascii="Arial" w:hAnsi="Arial" w:cs="Arial"/>
        <w:bCs/>
        <w:color w:val="000000" w:themeColor="dark1"/>
        <w:sz w:val="16"/>
        <w:szCs w:val="16"/>
      </w:rPr>
    </w:pPr>
    <w:r w:rsidRPr="001E4B4B">
      <w:rPr>
        <w:rFonts w:ascii="Arial" w:hAnsi="Arial" w:cs="Arial"/>
        <w:bCs/>
        <w:color w:val="000000" w:themeColor="dark1"/>
        <w:sz w:val="16"/>
        <w:szCs w:val="16"/>
      </w:rPr>
      <w:t>Classificazione Consip: Ambito Pubblico</w:t>
    </w:r>
  </w:p>
  <w:p w14:paraId="50618C02" w14:textId="77777777" w:rsidR="00852FB2" w:rsidRPr="00852FB2" w:rsidRDefault="00852FB2" w:rsidP="00852FB2">
    <w:pPr>
      <w:pStyle w:val="Pidipagina"/>
      <w:pBdr>
        <w:top w:val="single" w:sz="4" w:space="1" w:color="auto"/>
      </w:pBdr>
      <w:rPr>
        <w:rFonts w:ascii="Arial" w:hAnsi="Arial" w:cs="Arial"/>
        <w:bCs/>
        <w:color w:val="000000" w:themeColor="dark1"/>
        <w:sz w:val="16"/>
        <w:szCs w:val="16"/>
      </w:rPr>
    </w:pPr>
  </w:p>
  <w:p w14:paraId="60B50697" w14:textId="77777777" w:rsidR="00852FB2" w:rsidRPr="00852FB2" w:rsidRDefault="00852FB2" w:rsidP="00852FB2">
    <w:pPr>
      <w:pStyle w:val="Pidipagina"/>
      <w:pBdr>
        <w:top w:val="single" w:sz="4" w:space="1" w:color="auto"/>
      </w:pBdr>
      <w:rPr>
        <w:rFonts w:ascii="Arial" w:hAnsi="Arial" w:cs="Arial"/>
        <w:bCs/>
        <w:color w:val="000000" w:themeColor="dark1"/>
        <w:sz w:val="16"/>
        <w:szCs w:val="16"/>
      </w:rPr>
    </w:pPr>
    <w:r w:rsidRPr="00852FB2">
      <w:rPr>
        <w:rFonts w:ascii="Arial" w:hAnsi="Arial" w:cs="Arial"/>
        <w:bCs/>
        <w:color w:val="000000" w:themeColor="dark1"/>
        <w:sz w:val="16"/>
        <w:szCs w:val="16"/>
      </w:rPr>
      <w:t>Gara a procedura aperta ex art. 71 del Codice per l’affidamento dei servizi di conduzione applicativa per Inail ed.3 – ID 2968</w:t>
    </w:r>
  </w:p>
  <w:p w14:paraId="76936E7A" w14:textId="29946E5D" w:rsidR="00C010FD" w:rsidRPr="00C010FD" w:rsidRDefault="00C010FD" w:rsidP="00C105F0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010FD">
      <w:rPr>
        <w:rFonts w:ascii="Arial" w:hAnsi="Arial" w:cs="Arial"/>
        <w:sz w:val="16"/>
        <w:szCs w:val="16"/>
      </w:rPr>
      <w:t xml:space="preserve">Allegato </w:t>
    </w:r>
    <w:r w:rsidR="00DE76C3">
      <w:rPr>
        <w:rFonts w:ascii="Arial" w:hAnsi="Arial" w:cs="Arial"/>
        <w:sz w:val="16"/>
        <w:szCs w:val="16"/>
      </w:rPr>
      <w:t>9</w:t>
    </w:r>
    <w:r w:rsidRPr="00C010FD">
      <w:rPr>
        <w:rFonts w:ascii="Arial" w:hAnsi="Arial" w:cs="Arial"/>
        <w:sz w:val="16"/>
        <w:szCs w:val="16"/>
      </w:rPr>
      <w:t xml:space="preserve"> Condizioni di assicurazione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03AE" w14:textId="77777777" w:rsidR="00BC0806" w:rsidRDefault="00BC0806" w:rsidP="00C010FD">
      <w:pPr>
        <w:spacing w:after="0" w:line="240" w:lineRule="auto"/>
      </w:pPr>
      <w:r>
        <w:separator/>
      </w:r>
    </w:p>
  </w:footnote>
  <w:footnote w:type="continuationSeparator" w:id="0">
    <w:p w14:paraId="22C67476" w14:textId="77777777" w:rsidR="00BC0806" w:rsidRDefault="00BC0806" w:rsidP="00C01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0E3410"/>
    <w:rsid w:val="000F36B0"/>
    <w:rsid w:val="00105422"/>
    <w:rsid w:val="001628EA"/>
    <w:rsid w:val="001E4B4B"/>
    <w:rsid w:val="00295831"/>
    <w:rsid w:val="003B1611"/>
    <w:rsid w:val="003B6021"/>
    <w:rsid w:val="00416C1C"/>
    <w:rsid w:val="00421116"/>
    <w:rsid w:val="00453A16"/>
    <w:rsid w:val="0057019F"/>
    <w:rsid w:val="00603EED"/>
    <w:rsid w:val="006C01B5"/>
    <w:rsid w:val="00852FB2"/>
    <w:rsid w:val="00875CEB"/>
    <w:rsid w:val="00B204DF"/>
    <w:rsid w:val="00B45541"/>
    <w:rsid w:val="00BC0806"/>
    <w:rsid w:val="00BF7467"/>
    <w:rsid w:val="00C010FD"/>
    <w:rsid w:val="00C105F0"/>
    <w:rsid w:val="00D27059"/>
    <w:rsid w:val="00DE76C3"/>
    <w:rsid w:val="00E36849"/>
    <w:rsid w:val="00EA14AF"/>
    <w:rsid w:val="00FD2D66"/>
    <w:rsid w:val="00F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cod@postacert.inail.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C677A-1842-4779-B248-595AAC39A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B2B06-C3E1-425F-A0CF-F9A89A58B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D5C13A-D49B-46FF-A39F-729D63B84B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Vitocolonna Clelia</dc:creator>
  <cp:keywords/>
  <dc:description/>
  <cp:lastModifiedBy>Nasella Francesco</cp:lastModifiedBy>
  <cp:revision>9</cp:revision>
  <dcterms:created xsi:type="dcterms:W3CDTF">2026-05-22T08:39:00Z</dcterms:created>
  <dcterms:modified xsi:type="dcterms:W3CDTF">2026-06-16T13:37:00Z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0x010100CE06AA22499F93478F6062EAF7E8E99A</vt:lpwstr>
  </property>
</Properties>
</file>